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Customer</w:t>
      </w:r>
      <w:r>
        <w:t xml:space="preserve"> </w:t>
      </w:r>
      <w:r>
        <w:t xml:space="preserve">Portal</w:t>
      </w:r>
      <w:r>
        <w:t xml:space="preserve"> </w:t>
      </w:r>
      <w:r>
        <w:t xml:space="preserve">Overview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bookmarkStart w:id="32" w:name="overview-of-customer-portal"/>
    <w:p>
      <w:pPr>
        <w:pStyle w:val="Heading1"/>
      </w:pPr>
      <w:r>
        <w:t xml:space="preserve">Overview of Customer Portal</w:t>
      </w:r>
      <w:hyperlink w:anchor="overview-of-customer-portal">
        <w:r>
          <w:rPr>
            <w:rStyle w:val="Hyperlink"/>
          </w:rPr>
          <w:t xml:space="preserve">¶</w:t>
        </w:r>
      </w:hyperlink>
    </w:p>
    <w:bookmarkStart w:id="20" w:name="purpose"/>
    <w:p>
      <w:pPr>
        <w:pStyle w:val="Heading2"/>
      </w:pPr>
      <w:r>
        <w:t xml:space="preserve">Purpose</w:t>
      </w:r>
      <w:hyperlink w:anchor="purpos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The Customer Portal allows registered customers to view support requests, download approved product documentation, and update their contact information.</w:t>
      </w:r>
    </w:p>
    <w:bookmarkEnd w:id="20"/>
    <w:bookmarkStart w:id="21" w:name="intended-audience"/>
    <w:p>
      <w:pPr>
        <w:pStyle w:val="Heading2"/>
      </w:pPr>
      <w:r>
        <w:t xml:space="preserve">Intended audience</w:t>
      </w:r>
      <w:hyperlink w:anchor="intended-audienc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This document is intended for:</w:t>
      </w:r>
    </w:p>
    <w:p>
      <w:pPr>
        <w:numPr>
          <w:ilvl w:val="0"/>
          <w:numId w:val="1001"/>
        </w:numPr>
        <w:pStyle w:val="Compact"/>
      </w:pPr>
      <w:r>
        <w:t xml:space="preserve">Customers with an active account</w:t>
      </w:r>
    </w:p>
    <w:p>
      <w:pPr>
        <w:numPr>
          <w:ilvl w:val="0"/>
          <w:numId w:val="1001"/>
        </w:numPr>
        <w:pStyle w:val="Compact"/>
      </w:pPr>
      <w:r>
        <w:t xml:space="preserve">Customer support representatives</w:t>
      </w:r>
    </w:p>
    <w:p>
      <w:pPr>
        <w:numPr>
          <w:ilvl w:val="0"/>
          <w:numId w:val="1001"/>
        </w:numPr>
        <w:pStyle w:val="Compact"/>
      </w:pPr>
      <w:r>
        <w:t xml:space="preserve">Account administrators</w:t>
      </w:r>
    </w:p>
    <w:bookmarkEnd w:id="21"/>
    <w:bookmarkStart w:id="25" w:name="key-features"/>
    <w:p>
      <w:pPr>
        <w:pStyle w:val="Heading2"/>
      </w:pPr>
      <w:r>
        <w:t xml:space="preserve">Key features</w:t>
      </w:r>
      <w:hyperlink w:anchor="key-features">
        <w:r>
          <w:rPr>
            <w:rStyle w:val="Hyperlink"/>
          </w:rPr>
          <w:t xml:space="preserve">¶</w:t>
        </w:r>
      </w:hyperlink>
    </w:p>
    <w:bookmarkStart w:id="22" w:name="support-requests"/>
    <w:p>
      <w:pPr>
        <w:pStyle w:val="Heading3"/>
      </w:pPr>
      <w:r>
        <w:t xml:space="preserve">Support requests</w:t>
      </w:r>
      <w:hyperlink w:anchor="support-request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Customers can create a support request, add comments, and review the current request status.</w:t>
      </w:r>
    </w:p>
    <w:bookmarkEnd w:id="22"/>
    <w:bookmarkStart w:id="23" w:name="document-downloads"/>
    <w:p>
      <w:pPr>
        <w:pStyle w:val="Heading3"/>
      </w:pPr>
      <w:r>
        <w:t xml:space="preserve">Document downloads</w:t>
      </w:r>
      <w:hyperlink w:anchor="document-download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Customers can download product guides and release notes that are available for their account.</w:t>
      </w:r>
    </w:p>
    <w:bookmarkEnd w:id="23"/>
    <w:bookmarkStart w:id="24" w:name="profile-management"/>
    <w:p>
      <w:pPr>
        <w:pStyle w:val="Heading3"/>
      </w:pPr>
      <w:r>
        <w:t xml:space="preserve">Profile management</w:t>
      </w:r>
      <w:hyperlink w:anchor="profile-management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Customers can update their display name, telephone number, and communication preferences.</w:t>
      </w:r>
    </w:p>
    <w:bookmarkEnd w:id="24"/>
    <w:bookmarkEnd w:id="25"/>
    <w:bookmarkStart w:id="26" w:name="access-requirements"/>
    <w:p>
      <w:pPr>
        <w:pStyle w:val="Heading2"/>
      </w:pPr>
      <w:r>
        <w:t xml:space="preserve">Access requirements</w:t>
      </w:r>
      <w:hyperlink w:anchor="access-requirement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Users must have:</w:t>
      </w:r>
    </w:p>
    <w:p>
      <w:pPr>
        <w:numPr>
          <w:ilvl w:val="0"/>
          <w:numId w:val="1002"/>
        </w:numPr>
        <w:pStyle w:val="Compact"/>
      </w:pPr>
      <w:r>
        <w:t xml:space="preserve">An active customer account</w:t>
      </w:r>
    </w:p>
    <w:p>
      <w:pPr>
        <w:numPr>
          <w:ilvl w:val="0"/>
          <w:numId w:val="1002"/>
        </w:numPr>
        <w:pStyle w:val="Compact"/>
      </w:pPr>
      <w:r>
        <w:t xml:space="preserve">A verified email address</w:t>
      </w:r>
    </w:p>
    <w:p>
      <w:pPr>
        <w:numPr>
          <w:ilvl w:val="0"/>
          <w:numId w:val="1002"/>
        </w:numPr>
        <w:pStyle w:val="Compact"/>
      </w:pPr>
      <w:r>
        <w:t xml:space="preserve">A supported web browser</w:t>
      </w:r>
    </w:p>
    <w:bookmarkEnd w:id="26"/>
    <w:bookmarkStart w:id="30" w:name="related-documents"/>
    <w:p>
      <w:pPr>
        <w:pStyle w:val="Heading2"/>
      </w:pPr>
      <w:r>
        <w:t xml:space="preserve">Related documents</w:t>
      </w:r>
      <w:hyperlink w:anchor="related-documents">
        <w:r>
          <w:rPr>
            <w:rStyle w:val="Hyperlink"/>
          </w:rPr>
          <w:t xml:space="preserve">¶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Customer Portal Login Guide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Password Reset Procedure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Support Request Workflow</w:t>
        </w:r>
      </w:hyperlink>
    </w:p>
    <w:bookmarkEnd w:id="30"/>
    <w:bookmarkStart w:id="31" w:name="revision-history"/>
    <w:p>
      <w:pPr>
        <w:pStyle w:val="Heading2"/>
      </w:pPr>
      <w:r>
        <w:t xml:space="preserve">Revision history</w:t>
      </w:r>
      <w:hyperlink w:anchor="revision-history">
        <w:r>
          <w:rPr>
            <w:rStyle w:val="Hyperlink"/>
          </w:rPr>
          <w:t xml:space="preserve">¶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2026-07-15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approved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Documentation Team</w:t>
            </w:r>
          </w:p>
        </w:tc>
      </w:tr>
    </w:tbl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../login-guide/" TargetMode="External" /><Relationship Type="http://schemas.openxmlformats.org/officeDocument/2006/relationships/hyperlink" Id="rId28" Target="../password-reset/" TargetMode="External" /><Relationship Type="http://schemas.openxmlformats.org/officeDocument/2006/relationships/hyperlink" Id="rId29" Target="support-request-workflo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../login-guide/" TargetMode="External" /><Relationship Type="http://schemas.openxmlformats.org/officeDocument/2006/relationships/hyperlink" Id="rId28" Target="../password-reset/" TargetMode="External" /><Relationship Type="http://schemas.openxmlformats.org/officeDocument/2006/relationships/hyperlink" Id="rId29" Target="support-request-workflo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Portal Overview - Scriptorium Lab Services Documentation</dc:title>
  <dc:creator/>
  <cp:keywords/>
  <dcterms:created xsi:type="dcterms:W3CDTF">2026-08-09T19:58:25Z</dcterms:created>
  <dcterms:modified xsi:type="dcterms:W3CDTF">2026-08-09T19:58:25Z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