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Configuration</w:t>
      </w:r>
      <w:r>
        <w:t xml:space="preserve"> </w:t>
      </w:r>
      <w:r>
        <w:t xml:space="preserve">-</w:t>
      </w:r>
      <w:r>
        <w:t xml:space="preserve"> </w:t>
      </w:r>
      <w:r>
        <w:t xml:space="preserve">Scriptorium</w:t>
      </w:r>
      <w:r>
        <w:t xml:space="preserve"> </w:t>
      </w:r>
      <w:r>
        <w:t xml:space="preserve">Lab</w:t>
      </w:r>
      <w:r>
        <w:t xml:space="preserve"> </w:t>
      </w:r>
      <w:r>
        <w:t xml:space="preserve">Services</w:t>
      </w:r>
      <w:r>
        <w:t xml:space="preserve"> </w:t>
      </w:r>
      <w:r>
        <w:t xml:space="preserve">Documentation</w:t>
      </w:r>
    </w:p>
    <w:p>
      <w:pPr>
        <w:pStyle w:val="FirstParagraph"/>
      </w:pPr>
      <w:hyperlink r:id="rId20">
        <w:r>
          <w:rPr>
            <w:rStyle w:val="Hyperlink"/>
          </w:rPr>
          <w:t xml:space="preserve">configuration</w:t>
        </w:r>
      </w:hyperlink>
      <w:r>
        <w:t xml:space="preserve"> </w:t>
      </w:r>
      <w:hyperlink r:id="rId21">
        <w:r>
          <w:rPr>
            <w:rStyle w:val="Hyperlink"/>
          </w:rPr>
          <w:t xml:space="preserve">yaml</w:t>
        </w:r>
      </w:hyperlink>
    </w:p>
    <w:bookmarkStart w:id="27" w:name="configuration"/>
    <w:p>
      <w:pPr>
        <w:pStyle w:val="Heading1"/>
      </w:pPr>
      <w:r>
        <w:t xml:space="preserve">Configuration</w:t>
      </w:r>
      <w:hyperlink w:anchor="configuration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Atlas reads project settings from</w:t>
      </w:r>
      <w:r>
        <w:t xml:space="preserve"> </w:t>
      </w:r>
      <w:r>
        <w:rPr>
          <w:rStyle w:val="VerbatimChar"/>
        </w:rPr>
        <w:t xml:space="preserve">atlas.yml</w:t>
      </w:r>
      <w:r>
        <w:t xml:space="preserve"> </w:t>
      </w:r>
      <w:r>
        <w:t xml:space="preserve">in the repository root. Commit the file so local and automated builds use the same rules.</w:t>
      </w:r>
    </w:p>
    <w:bookmarkStart w:id="22" w:name="minimal-configuration"/>
    <w:p>
      <w:pPr>
        <w:pStyle w:val="Heading2"/>
      </w:pPr>
      <w:r>
        <w:t xml:space="preserve">Minimal configuration</w:t>
      </w:r>
      <w:hyperlink w:anchor="minimal-configuration">
        <w:r>
          <w:rPr>
            <w:rStyle w:val="Hyperlink"/>
          </w:rPr>
          <w:t xml:space="preserve">¶</w:t>
        </w:r>
      </w:hyperlink>
    </w:p>
    <w:p>
      <w:pPr>
        <w:pStyle w:val="SourceCode"/>
      </w:pPr>
      <w:r>
        <w:rPr>
          <w:rStyle w:val="VerbatimChar"/>
        </w:rPr>
        <w:t xml:space="preserve">project:</w:t>
      </w:r>
      <w:r>
        <w:br/>
      </w:r>
      <w:r>
        <w:rPr>
          <w:rStyle w:val="VerbatimChar"/>
        </w:rPr>
        <w:t xml:space="preserve">  name: Atlas Sample</w:t>
      </w:r>
      <w:r>
        <w:br/>
      </w:r>
      <w:r>
        <w:rPr>
          <w:rStyle w:val="VerbatimChar"/>
        </w:rPr>
        <w:t xml:space="preserve">  source_dir: docs</w:t>
      </w:r>
      <w:r>
        <w:br/>
      </w:r>
      <w:r>
        <w:rPr>
          <w:rStyle w:val="VerbatimChar"/>
        </w:rPr>
        <w:t xml:space="preserve">  output_dir: site</w:t>
      </w:r>
      <w:r>
        <w:br/>
      </w:r>
      <w:r>
        <w:br/>
      </w:r>
      <w:r>
        <w:rPr>
          <w:rStyle w:val="VerbatimChar"/>
        </w:rPr>
        <w:t xml:space="preserve">validation:</w:t>
      </w:r>
      <w:r>
        <w:br/>
      </w:r>
      <w:r>
        <w:rPr>
          <w:rStyle w:val="VerbatimChar"/>
        </w:rPr>
        <w:t xml:space="preserve">  fail_on: error</w:t>
      </w:r>
      <w:r>
        <w:br/>
      </w:r>
      <w:r>
        <w:rPr>
          <w:rStyle w:val="VerbatimChar"/>
        </w:rPr>
        <w:t xml:space="preserve">  check_links: true</w:t>
      </w:r>
      <w:r>
        <w:br/>
      </w:r>
      <w:r>
        <w:rPr>
          <w:rStyle w:val="VerbatimChar"/>
        </w:rPr>
        <w:t xml:space="preserve">  require_front_matter: true</w:t>
      </w:r>
      <w:r>
        <w:br/>
      </w:r>
      <w:r>
        <w:br/>
      </w:r>
      <w:r>
        <w:rPr>
          <w:rStyle w:val="VerbatimChar"/>
        </w:rPr>
        <w:t xml:space="preserve">review:</w:t>
      </w:r>
      <w:r>
        <w:br/>
      </w:r>
      <w:r>
        <w:rPr>
          <w:rStyle w:val="VerbatimChar"/>
        </w:rPr>
        <w:t xml:space="preserve">  human_approval_required: true</w:t>
      </w:r>
    </w:p>
    <w:p>
      <w:pPr>
        <w:pStyle w:val="FirstParagraph"/>
      </w:pPr>
      <w:r>
        <w:t xml:space="preserve">Validate the configuration after each change:</w:t>
      </w:r>
    </w:p>
    <w:p>
      <w:pPr>
        <w:pStyle w:val="SourceCode"/>
      </w:pPr>
      <w:r>
        <w:rPr>
          <w:rStyle w:val="VerbatimChar"/>
        </w:rPr>
        <w:t xml:space="preserve">atlas config check</w:t>
      </w:r>
    </w:p>
    <w:bookmarkEnd w:id="22"/>
    <w:bookmarkStart w:id="23" w:name="configuration-keys"/>
    <w:p>
      <w:pPr>
        <w:pStyle w:val="Heading2"/>
      </w:pPr>
      <w:r>
        <w:t xml:space="preserve">Configuration keys</w:t>
      </w:r>
      <w:hyperlink w:anchor="configuration-keys">
        <w:r>
          <w:rPr>
            <w:rStyle w:val="Hyperlink"/>
          </w:rPr>
          <w:t xml:space="preserve">¶</w:t>
        </w:r>
      </w:hyperlink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Default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project.source_dir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docs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Directory containing Markdown source files.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project.output_dir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Directory containing generated output.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validation.fail_on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error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Lowest severity that fails the build.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validation.check_links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Boolean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true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Checks local and external links.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validation.require_front_matter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Boolean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Requires YAML metadata in every page.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review.human_approval_required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Boolean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true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Blocks publishing until a reviewer approves.</w:t>
            </w:r>
          </w:p>
        </w:tc>
      </w:tr>
    </w:tbl>
    <w:p>
      <w:pPr>
        <w:pStyle w:val="BodyText"/>
      </w:pPr>
      <w:r>
        <w:t xml:space="preserve">Allowed values for</w:t>
      </w:r>
      <w:r>
        <w:t xml:space="preserve"> </w:t>
      </w:r>
      <w:r>
        <w:rPr>
          <w:rStyle w:val="VerbatimChar"/>
        </w:rPr>
        <w:t xml:space="preserve">validation.fail_on</w:t>
      </w:r>
      <w:r>
        <w:t xml:space="preserve"> </w:t>
      </w:r>
      <w:r>
        <w:t xml:space="preserve">are</w:t>
      </w:r>
      <w:r>
        <w:t xml:space="preserve"> </w:t>
      </w:r>
      <w:r>
        <w:rPr>
          <w:rStyle w:val="VerbatimChar"/>
        </w:rPr>
        <w:t xml:space="preserve">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never</w:t>
      </w:r>
      <w:r>
        <w:t xml:space="preserve">.</w:t>
      </w:r>
    </w:p>
    <w:bookmarkEnd w:id="23"/>
    <w:bookmarkStart w:id="24" w:name="environment-specific-values"/>
    <w:p>
      <w:pPr>
        <w:pStyle w:val="Heading2"/>
      </w:pPr>
      <w:r>
        <w:t xml:space="preserve">Environment-specific values</w:t>
      </w:r>
      <w:hyperlink w:anchor="environment-specific-values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Use environment variables for secrets and deployment-specific values:</w:t>
      </w:r>
    </w:p>
    <w:p>
      <w:pPr>
        <w:pStyle w:val="SourceCode"/>
      </w:pPr>
      <w:r>
        <w:rPr>
          <w:rStyle w:val="VerbatimChar"/>
        </w:rPr>
        <w:t xml:space="preserve">publishing:</w:t>
      </w:r>
      <w:r>
        <w:br/>
      </w:r>
      <w:r>
        <w:rPr>
          <w:rStyle w:val="VerbatimChar"/>
        </w:rPr>
        <w:t xml:space="preserve">  target: github-pages</w:t>
      </w:r>
      <w:r>
        <w:br/>
      </w:r>
      <w:r>
        <w:rPr>
          <w:rStyle w:val="VerbatimChar"/>
        </w:rPr>
        <w:t xml:space="preserve">  repository: ${ATLAS_REPOSITORY}</w:t>
      </w:r>
      <w:r>
        <w:br/>
      </w:r>
      <w:r>
        <w:rPr>
          <w:rStyle w:val="VerbatimChar"/>
        </w:rPr>
        <w:t xml:space="preserve">  token: ${ATLAS_TOKEN}</w:t>
      </w:r>
    </w:p>
    <w:p>
      <w:pPr>
        <w:pStyle w:val="FirstParagraph"/>
      </w:pPr>
      <w:r>
        <w:t xml:space="preserve">Set the variables in the CI platform's secret store. Do not add tokens to</w:t>
      </w:r>
      <w:r>
        <w:t xml:space="preserve"> </w:t>
      </w:r>
      <w:r>
        <w:rPr>
          <w:rStyle w:val="VerbatimChar"/>
        </w:rPr>
        <w:t xml:space="preserve">atlas.yml</w:t>
      </w:r>
      <w:r>
        <w:t xml:space="preserve">, workflow logs, examples, or screenshots.</w:t>
      </w:r>
    </w:p>
    <w:bookmarkEnd w:id="24"/>
    <w:bookmarkStart w:id="26" w:name="precedence"/>
    <w:p>
      <w:pPr>
        <w:pStyle w:val="Heading2"/>
      </w:pPr>
      <w:r>
        <w:t xml:space="preserve">Precedence</w:t>
      </w:r>
      <w:hyperlink w:anchor="precedence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Atlas resolves settings in this order, from highest to lowest priority:</w:t>
      </w:r>
    </w:p>
    <w:p>
      <w:pPr>
        <w:numPr>
          <w:ilvl w:val="0"/>
          <w:numId w:val="1001"/>
        </w:numPr>
        <w:pStyle w:val="Compact"/>
      </w:pPr>
      <w:r>
        <w:t xml:space="preserve">Command-line options</w:t>
      </w:r>
    </w:p>
    <w:p>
      <w:pPr>
        <w:numPr>
          <w:ilvl w:val="0"/>
          <w:numId w:val="1001"/>
        </w:numPr>
        <w:pStyle w:val="Compact"/>
      </w:pPr>
      <w:r>
        <w:t xml:space="preserve">Environment variables</w:t>
      </w:r>
    </w:p>
    <w:p>
      <w:pPr>
        <w:numPr>
          <w:ilvl w:val="0"/>
          <w:numId w:val="1001"/>
        </w:numPr>
        <w:pStyle w:val="Compact"/>
      </w:pPr>
      <w:r>
        <w:rPr>
          <w:rStyle w:val="VerbatimChar"/>
        </w:rPr>
        <w:t xml:space="preserve">atlas.yml</w:t>
      </w:r>
    </w:p>
    <w:p>
      <w:pPr>
        <w:numPr>
          <w:ilvl w:val="0"/>
          <w:numId w:val="1001"/>
        </w:numPr>
        <w:pStyle w:val="Compact"/>
      </w:pPr>
      <w:r>
        <w:t xml:space="preserve">Built-in defaults</w:t>
      </w:r>
    </w:p>
    <w:p>
      <w:pPr>
        <w:pStyle w:val="FirstParagraph"/>
      </w:pPr>
      <w:r>
        <w:t xml:space="preserve">For example,</w:t>
      </w:r>
      <w:r>
        <w:t xml:space="preserve"> </w:t>
      </w:r>
      <w:r>
        <w:rPr>
          <w:rStyle w:val="VerbatimChar"/>
        </w:rPr>
        <w:t xml:space="preserve">atlas validate --fail-on warning</w:t>
      </w:r>
      <w:r>
        <w:t xml:space="preserve"> </w:t>
      </w:r>
      <w:r>
        <w:t xml:space="preserve">overrides</w:t>
      </w:r>
      <w:r>
        <w:t xml:space="preserve"> </w:t>
      </w:r>
      <w:r>
        <w:rPr>
          <w:rStyle w:val="VerbatimChar"/>
        </w:rPr>
        <w:t xml:space="preserve">validation.fail_on</w:t>
      </w:r>
      <w:r>
        <w:t xml:space="preserve"> </w:t>
      </w:r>
      <w:r>
        <w:t xml:space="preserve">for one run.</w:t>
      </w:r>
    </w:p>
    <w:p>
      <w:pPr>
        <w:pStyle w:val="BodyText"/>
      </w:pPr>
      <w:r>
        <w:t xml:space="preserve">Danger</w:t>
      </w:r>
    </w:p>
    <w:p>
      <w:pPr>
        <w:pStyle w:val="BodyText"/>
      </w:pPr>
      <w:r>
        <w:t xml:space="preserve">Never commit an actual API key. If a credential is exposed, revoke it immediately and remove it from the Git history according to your incident-response procedure.</w:t>
      </w:r>
    </w:p>
    <w:p>
      <w:pPr>
        <w:pStyle w:val="BodyText"/>
      </w:pPr>
      <w:r>
        <w:t xml:space="preserve">Related information:</w:t>
      </w:r>
      <w:r>
        <w:t xml:space="preserve"> </w:t>
      </w:r>
      <w:hyperlink r:id="rId25">
        <w:r>
          <w:rPr>
            <w:rStyle w:val="Hyperlink"/>
          </w:rPr>
          <w:t xml:space="preserve">Security and governance</w:t>
        </w:r>
      </w:hyperlink>
      <w:r>
        <w:t xml:space="preserve">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../tags/#tag:configuration" TargetMode="External" /><Relationship Type="http://schemas.openxmlformats.org/officeDocument/2006/relationships/hyperlink" Id="rId21" Target="../tags/#tag:yaml" TargetMode="External" /><Relationship Type="http://schemas.openxmlformats.org/officeDocument/2006/relationships/hyperlink" Id="rId25" Target="07-security-and-governanc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../tags/#tag:configuration" TargetMode="External" /><Relationship Type="http://schemas.openxmlformats.org/officeDocument/2006/relationships/hyperlink" Id="rId21" Target="../tags/#tag:yaml" TargetMode="External" /><Relationship Type="http://schemas.openxmlformats.org/officeDocument/2006/relationships/hyperlink" Id="rId25" Target="07-security-and-governanc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Configuration - Scriptorium Lab Services Documentation</dc:title>
  <dc:creator/>
  <cp:keywords/>
  <dcterms:created xsi:type="dcterms:W3CDTF">2026-08-09T19:58:24Z</dcterms:created>
  <dcterms:modified xsi:type="dcterms:W3CDTF">2026-08-09T19:58:24Z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