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svgz" ContentType="image/svg+xml;base64"/>
  <Override PartName="/word/media/rId53.svgz" ContentType="image/svg+xml;base64"/>
  <Override PartName="/word/media/rId25.svgz" ContentType="image/svg+xml;base64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Documentation</w:t>
      </w:r>
      <w:r>
        <w:t xml:space="preserve"> </w:t>
      </w:r>
      <w:r>
        <w:t xml:space="preserve">updates</w:t>
      </w:r>
      <w:r>
        <w:t xml:space="preserve"> </w:t>
      </w:r>
      <w:r>
        <w:t xml:space="preserve">-</w:t>
      </w:r>
      <w:r>
        <w:t xml:space="preserve"> </w:t>
      </w:r>
      <w:r>
        <w:t xml:space="preserve">Scriptorium</w:t>
      </w:r>
      <w:r>
        <w:t xml:space="preserve"> </w:t>
      </w:r>
      <w:r>
        <w:t xml:space="preserve">Lab</w:t>
      </w:r>
      <w:r>
        <w:t xml:space="preserve"> </w:t>
      </w:r>
      <w:r>
        <w:t xml:space="preserve">Services</w:t>
      </w:r>
      <w:r>
        <w:t xml:space="preserve"> </w:t>
      </w:r>
      <w:r>
        <w:t xml:space="preserve">Documentation</w:t>
      </w:r>
    </w:p>
    <w:p>
      <w:pPr>
        <w:pStyle w:val="FirstParagraph"/>
      </w:pPr>
      <w:hyperlink r:id="rId23">
        <w:r>
          <w:drawing>
            <wp:inline>
              <wp:extent cx="3810000" cy="2540000"/>
              <wp:effectExtent b="0" l="0" r="0" t="0"/>
              <wp:docPr descr="" title="" id="21" name="Picture"/>
              <a:graphic>
                <a:graphicData uri="http://schemas.openxmlformats.org/drawingml/2006/picture">
                  <pic:pic>
                    <pic:nvPicPr>
                      <pic:cNvPr descr="data:image/svg+xml;base64,PHN2ZyB2aWV3Ym94PSIwIDAgMjQgMjQiIHhtbG5zPSJodHRwOi8vd3d3LnczLm9yZy8yMDAwL3N2ZyI+PHBhdGggZD0iTTEyIDhhMyAzIDAgMCAwIDMtMyAzIDMgMCAwIDAtMy0zIDMgMyAwIDAgMC0zIDMgMyAzIDAgMCAwIDMgM20wIDMuNTRDOS42NCA5LjM1IDYuNSA4IDMgOHYxMWMzLjUgMCA2LjY0IDEuMzUgOSAzLjU0IDIuMzYtMi4xOSA1LjUtMy41NCA5LTMuNTRWOGMtMy41IDAtNi42NCAxLjM1LTkgMy41NCI+PC9wYXRoPjwvc3ZnPg==" id="22" name="Picture"/>
                      <pic:cNvPicPr>
                        <a:picLocks noChangeArrowheads="1" noChangeAspect="1"/>
                      </pic:cNvPicPr>
                    </pic:nvPicPr>
                    <pic:blipFill>
                      <a:blip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810000" cy="2540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>
        <w:t xml:space="preserve"> </w:t>
      </w:r>
      <w:r>
        <w:t xml:space="preserve">Scriptorium Lab Services Documentation</w:t>
      </w:r>
    </w:p>
    <w:p>
      <w:pPr>
        <w:pStyle w:val="BodyText"/>
      </w:pPr>
      <w:hyperlink r:id="rId24"/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data:image/svg+xml;base64,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" id="2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harjotdhodi-gif/AI-Docs-as-Code-MKDocs</w:t>
      </w:r>
    </w:p>
    <w:p>
      <w:pPr>
        <w:numPr>
          <w:ilvl w:val="0"/>
          <w:numId w:val="1001"/>
        </w:numPr>
        <w:pStyle w:val="Compact"/>
      </w:pPr>
      <w:hyperlink r:id="rId23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Home</w:t>
        </w:r>
        <w:r>
          <w:rPr>
            <w:rStyle w:val="Hyperlink"/>
          </w:rPr>
          <w:t xml:space="preserve"> </w:t>
        </w:r>
      </w:hyperlink>
    </w:p>
    <w:p>
      <w:pPr>
        <w:numPr>
          <w:ilvl w:val="0"/>
          <w:numId w:val="1001"/>
        </w:numPr>
        <w:pStyle w:val="Compact"/>
      </w:pPr>
      <w:r>
        <w:t xml:space="preserve"> </w:t>
      </w:r>
      <w:r>
        <w:t xml:space="preserve">Guides</w:t>
      </w:r>
      <w:r>
        <w:t xml:space="preserve"> </w:t>
      </w:r>
      <w:r>
        <w:t xml:space="preserve"> </w:t>
      </w:r>
    </w:p>
    <w:p>
      <w:pPr>
        <w:numPr>
          <w:ilvl w:val="0"/>
          <w:numId w:val="1000"/>
        </w:numPr>
        <w:pStyle w:val="Compact"/>
      </w:pPr>
      <w:r>
        <w:t xml:space="preserve"> </w:t>
      </w:r>
      <w:r>
        <w:t xml:space="preserve">Guides</w:t>
      </w:r>
    </w:p>
    <w:p>
      <w:pPr>
        <w:numPr>
          <w:ilvl w:val="1"/>
          <w:numId w:val="1002"/>
        </w:numPr>
        <w:pStyle w:val="Compact"/>
      </w:pPr>
      <w:hyperlink r:id="rId28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Customer Portal Overview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 </w:t>
        </w:r>
      </w:hyperlink>
    </w:p>
    <w:p>
      <w:pPr>
        <w:numPr>
          <w:ilvl w:val="1"/>
          <w:numId w:val="1002"/>
        </w:numPr>
        <w:pStyle w:val="Compact"/>
      </w:pPr>
      <w:hyperlink r:id="rId29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AI Documentation Platform Benefits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 </w:t>
        </w:r>
      </w:hyperlink>
    </w:p>
    <w:p>
      <w:pPr>
        <w:numPr>
          <w:ilvl w:val="1"/>
          <w:numId w:val="1002"/>
        </w:numPr>
        <w:pStyle w:val="Compact"/>
      </w:pPr>
      <w:hyperlink r:id="rId30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Production Deployment Procedure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 </w:t>
        </w:r>
      </w:hyperlink>
    </w:p>
    <w:p>
      <w:pPr>
        <w:numPr>
          <w:ilvl w:val="1"/>
          <w:numId w:val="1002"/>
        </w:numPr>
        <w:pStyle w:val="Compact"/>
      </w:pPr>
      <w:hyperlink r:id="rId31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Employee Data Handling Guide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 </w:t>
        </w:r>
      </w:hyperlink>
    </w:p>
    <w:p>
      <w:pPr>
        <w:numPr>
          <w:ilvl w:val="1"/>
          <w:numId w:val="1002"/>
        </w:numPr>
        <w:pStyle w:val="Compact"/>
      </w:pPr>
      <w:hyperlink r:id="rId32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Getting started with GitHub</w:t>
        </w:r>
        <w:r>
          <w:rPr>
            <w:rStyle w:val="Hyperlink"/>
          </w:rPr>
          <w:t xml:space="preserve"> </w:t>
        </w:r>
      </w:hyperlink>
    </w:p>
    <w:p>
      <w:pPr>
        <w:numPr>
          <w:ilvl w:val="1"/>
          <w:numId w:val="1002"/>
        </w:numPr>
        <w:pStyle w:val="Compact"/>
      </w:pPr>
      <w:hyperlink r:id="rId33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Installation and Verification of Atlas Engine</w:t>
        </w:r>
        <w:r>
          <w:rPr>
            <w:rStyle w:val="Hyperlink"/>
          </w:rPr>
          <w:t xml:space="preserve"> </w:t>
        </w:r>
      </w:hyperlink>
    </w:p>
    <w:p>
      <w:pPr>
        <w:numPr>
          <w:ilvl w:val="1"/>
          <w:numId w:val="1002"/>
        </w:numPr>
        <w:pStyle w:val="Compact"/>
      </w:pPr>
      <w:hyperlink r:id="rId34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Installation and Verify</w:t>
        </w:r>
        <w:r>
          <w:rPr>
            <w:rStyle w:val="Hyperlink"/>
          </w:rPr>
          <w:t xml:space="preserve"> </w:t>
        </w:r>
      </w:hyperlink>
    </w:p>
    <w:p>
      <w:pPr>
        <w:numPr>
          <w:ilvl w:val="1"/>
          <w:numId w:val="1002"/>
        </w:numPr>
        <w:pStyle w:val="Compact"/>
      </w:pPr>
      <w:hyperlink r:id="rId35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Customer Portal Login Guide</w:t>
        </w:r>
        <w:r>
          <w:rPr>
            <w:rStyle w:val="Hyperlink"/>
          </w:rPr>
          <w:t xml:space="preserve"> </w:t>
        </w:r>
      </w:hyperlink>
    </w:p>
    <w:p>
      <w:pPr>
        <w:numPr>
          <w:ilvl w:val="1"/>
          <w:numId w:val="1002"/>
        </w:numPr>
        <w:pStyle w:val="Compact"/>
      </w:pPr>
      <w:hyperlink r:id="rId36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Password Reset Procedure</w:t>
        </w:r>
        <w:r>
          <w:rPr>
            <w:rStyle w:val="Hyperlink"/>
          </w:rPr>
          <w:t xml:space="preserve"> </w:t>
        </w:r>
      </w:hyperlink>
    </w:p>
    <w:p>
      <w:pPr>
        <w:numPr>
          <w:ilvl w:val="1"/>
          <w:numId w:val="1002"/>
        </w:numPr>
        <w:pStyle w:val="Compact"/>
      </w:pPr>
      <w:hyperlink r:id="rId37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Review workflow (Docs-as-Code)</w:t>
        </w:r>
        <w:r>
          <w:rPr>
            <w:rStyle w:val="Hyperlink"/>
          </w:rPr>
          <w:t xml:space="preserve"> </w:t>
        </w:r>
      </w:hyperlink>
    </w:p>
    <w:p>
      <w:pPr>
        <w:numPr>
          <w:ilvl w:val="1"/>
          <w:numId w:val="1002"/>
        </w:numPr>
        <w:pStyle w:val="Compact"/>
      </w:pPr>
      <w:hyperlink r:id="rId38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AI Documentation Product Deployment Guide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 </w:t>
        </w:r>
      </w:hyperlink>
    </w:p>
    <w:p>
      <w:pPr>
        <w:numPr>
          <w:ilvl w:val="1"/>
          <w:numId w:val="1002"/>
        </w:numPr>
        <w:pStyle w:val="Compact"/>
      </w:pPr>
      <w:hyperlink r:id="rId39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AI Documentation Product Deployment Guide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 </w:t>
        </w:r>
      </w:hyperlink>
    </w:p>
    <w:p>
      <w:pPr>
        <w:numPr>
          <w:ilvl w:val="1"/>
          <w:numId w:val="1002"/>
        </w:numPr>
        <w:pStyle w:val="Compact"/>
      </w:pPr>
      <w:hyperlink r:id="rId40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AI Documentation Product Deployment Guide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 </w:t>
        </w:r>
      </w:hyperlink>
    </w:p>
    <w:p>
      <w:pPr>
        <w:numPr>
          <w:ilvl w:val="0"/>
          <w:numId w:val="1001"/>
        </w:numPr>
        <w:pStyle w:val="Compact"/>
      </w:pPr>
      <w:hyperlink r:id="rId41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Installation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 </w:t>
        </w:r>
      </w:hyperlink>
    </w:p>
    <w:p>
      <w:pPr>
        <w:numPr>
          <w:ilvl w:val="0"/>
          <w:numId w:val="1001"/>
        </w:numPr>
        <w:pStyle w:val="Compact"/>
      </w:pPr>
      <w:hyperlink r:id="rId42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Configuration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 </w:t>
        </w:r>
      </w:hyperlink>
    </w:p>
    <w:p>
      <w:pPr>
        <w:numPr>
          <w:ilvl w:val="0"/>
          <w:numId w:val="1001"/>
        </w:numPr>
        <w:pStyle w:val="Compact"/>
      </w:pPr>
      <w:hyperlink r:id="rId43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FAQs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 </w:t>
        </w:r>
      </w:hyperlink>
    </w:p>
    <w:p>
      <w:pPr>
        <w:numPr>
          <w:ilvl w:val="0"/>
          <w:numId w:val="1001"/>
        </w:numPr>
        <w:pStyle w:val="Compact"/>
      </w:pPr>
      <w:hyperlink r:id="rId44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Release Notes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 </w:t>
        </w:r>
      </w:hyperlink>
    </w:p>
    <w:p>
      <w:pPr>
        <w:numPr>
          <w:ilvl w:val="0"/>
          <w:numId w:val="1001"/>
        </w:numPr>
        <w:pStyle w:val="Compact"/>
      </w:pPr>
      <w:hyperlink r:id="rId45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Troubleshooting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 </w:t>
        </w:r>
      </w:hyperlink>
    </w:p>
    <w:p>
      <w:pPr>
        <w:numPr>
          <w:ilvl w:val="0"/>
          <w:numId w:val="1001"/>
        </w:numPr>
        <w:pStyle w:val="Compact"/>
      </w:pPr>
      <w:hyperlink r:id="rId46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Abbreviations &amp; Glossary</w:t>
        </w:r>
        <w:r>
          <w:rPr>
            <w:rStyle w:val="Hyperlink"/>
          </w:rPr>
          <w:t xml:space="preserve"> </w:t>
        </w:r>
      </w:hyperlink>
    </w:p>
    <w:p>
      <w:pPr>
        <w:numPr>
          <w:ilvl w:val="0"/>
          <w:numId w:val="1001"/>
        </w:numPr>
        <w:pStyle w:val="Compact"/>
      </w:pPr>
      <w:hyperlink r:id="rId47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Downloads</w:t>
        </w:r>
        <w:r>
          <w:rPr>
            <w:rStyle w:val="Hyperlink"/>
          </w:rPr>
          <w:t xml:space="preserve"> </w:t>
        </w:r>
      </w:hyperlink>
    </w:p>
    <w:p>
      <w:pPr>
        <w:numPr>
          <w:ilvl w:val="0"/>
          <w:numId w:val="1001"/>
        </w:numPr>
        <w:pStyle w:val="Compact"/>
      </w:pPr>
      <w:hyperlink r:id="rId48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Tags</w:t>
        </w:r>
        <w:r>
          <w:rPr>
            <w:rStyle w:val="Hyperlink"/>
          </w:rPr>
          <w:t xml:space="preserve"> </w:t>
        </w:r>
      </w:hyperlink>
    </w:p>
    <w:p>
      <w:pPr>
        <w:numPr>
          <w:ilvl w:val="0"/>
          <w:numId w:val="1001"/>
        </w:numPr>
        <w:pStyle w:val="Compact"/>
      </w:pPr>
      <w:r>
        <w:t xml:space="preserve"> </w:t>
      </w:r>
      <w:r>
        <w:t xml:space="preserve">API Docs</w:t>
      </w:r>
      <w:r>
        <w:t xml:space="preserve"> </w:t>
      </w:r>
      <w:r>
        <w:t xml:space="preserve"> </w:t>
      </w:r>
    </w:p>
    <w:p>
      <w:pPr>
        <w:numPr>
          <w:ilvl w:val="0"/>
          <w:numId w:val="1000"/>
        </w:numPr>
        <w:pStyle w:val="Compact"/>
      </w:pPr>
      <w:r>
        <w:t xml:space="preserve"> </w:t>
      </w:r>
      <w:r>
        <w:t xml:space="preserve">API Docs</w:t>
      </w:r>
    </w:p>
    <w:p>
      <w:pPr>
        <w:numPr>
          <w:ilvl w:val="1"/>
          <w:numId w:val="1003"/>
        </w:numPr>
        <w:pStyle w:val="Compact"/>
      </w:pPr>
      <w:hyperlink r:id="rId49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API Reference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 </w:t>
        </w:r>
      </w:hyperlink>
    </w:p>
    <w:p>
      <w:pPr>
        <w:numPr>
          <w:ilvl w:val="0"/>
          <w:numId w:val="1001"/>
        </w:numPr>
        <w:pStyle w:val="Compact"/>
      </w:pPr>
      <w:hyperlink r:id="rId50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Blog</w:t>
        </w:r>
        <w:r>
          <w:rPr>
            <w:rStyle w:val="Hyperlink"/>
          </w:rPr>
          <w:t xml:space="preserve"> </w:t>
        </w:r>
      </w:hyperlink>
      <w:r>
        <w:t xml:space="preserve"> </w:t>
      </w:r>
    </w:p>
    <w:p>
      <w:pPr>
        <w:numPr>
          <w:ilvl w:val="0"/>
          <w:numId w:val="1000"/>
        </w:numPr>
        <w:pStyle w:val="Compact"/>
      </w:pPr>
      <w:r>
        <w:t xml:space="preserve"> </w:t>
      </w:r>
      <w:r>
        <w:t xml:space="preserve">Blog</w:t>
      </w:r>
    </w:p>
    <w:p>
      <w:pPr>
        <w:numPr>
          <w:ilvl w:val="1"/>
          <w:numId w:val="1004"/>
        </w:numPr>
        <w:pStyle w:val="Compact"/>
      </w:pPr>
      <w:hyperlink r:id="rId23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Archive</w:t>
        </w:r>
        <w:r>
          <w:rPr>
            <w:rStyle w:val="Hyperlink"/>
          </w:rPr>
          <w:t xml:space="preserve"> </w:t>
        </w:r>
      </w:hyperlink>
    </w:p>
    <w:p>
      <w:pPr>
        <w:pStyle w:val="FirstParagraph"/>
      </w:pPr>
      <w:r>
        <w:t xml:space="preserve"> </w:t>
      </w:r>
      <w:r>
        <w:t xml:space="preserve">Table of contents</w:t>
      </w:r>
    </w:p>
    <w:p>
      <w:pPr>
        <w:numPr>
          <w:ilvl w:val="0"/>
          <w:numId w:val="1005"/>
        </w:numPr>
        <w:pStyle w:val="Compact"/>
      </w:pPr>
      <w:hyperlink w:anchor="what-belongs-here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What belongs here</w:t>
        </w:r>
        <w:r>
          <w:rPr>
            <w:rStyle w:val="Hyperlink"/>
          </w:rPr>
          <w:t xml:space="preserve"> </w:t>
        </w:r>
      </w:hyperlink>
    </w:p>
    <w:bookmarkStart w:id="52" w:name="documentation-updates"/>
    <w:p>
      <w:pPr>
        <w:pStyle w:val="Heading1"/>
      </w:pPr>
      <w:r>
        <w:t xml:space="preserve">Documentation updates</w:t>
      </w:r>
      <w:hyperlink w:anchor="documentation-updates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Use this section for release notes, workflow changes, governance announcements, and major documentation improvements.</w:t>
      </w:r>
    </w:p>
    <w:bookmarkStart w:id="51" w:name="what-belongs-here"/>
    <w:p>
      <w:pPr>
        <w:pStyle w:val="Heading2"/>
      </w:pPr>
      <w:r>
        <w:t xml:space="preserve">What belongs here</w:t>
      </w:r>
      <w:hyperlink w:anchor="what-belongs-here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Publish an update when a change affects how writers, reviewers, administrators, or readers use the documentation system. Examples include:</w:t>
      </w:r>
    </w:p>
    <w:p>
      <w:pPr>
        <w:numPr>
          <w:ilvl w:val="0"/>
          <w:numId w:val="1006"/>
        </w:numPr>
        <w:pStyle w:val="Compact"/>
      </w:pPr>
      <w:r>
        <w:t xml:space="preserve">New publishing formats or download options</w:t>
      </w:r>
    </w:p>
    <w:p>
      <w:pPr>
        <w:numPr>
          <w:ilvl w:val="0"/>
          <w:numId w:val="1006"/>
        </w:numPr>
        <w:pStyle w:val="Compact"/>
      </w:pPr>
      <w:r>
        <w:t xml:space="preserve">Changes to Vale or AI review controls</w:t>
      </w:r>
    </w:p>
    <w:p>
      <w:pPr>
        <w:numPr>
          <w:ilvl w:val="0"/>
          <w:numId w:val="1006"/>
        </w:numPr>
        <w:pStyle w:val="Compact"/>
      </w:pPr>
      <w:r>
        <w:t xml:space="preserve">Updated documentation governance requirements</w:t>
      </w:r>
    </w:p>
    <w:p>
      <w:pPr>
        <w:numPr>
          <w:ilvl w:val="0"/>
          <w:numId w:val="1006"/>
        </w:numPr>
        <w:pStyle w:val="Compact"/>
      </w:pPr>
      <w:r>
        <w:t xml:space="preserve">Major navigation or user-experience improvements</w:t>
      </w:r>
    </w:p>
    <w:p>
      <w:pPr>
        <w:numPr>
          <w:ilvl w:val="0"/>
          <w:numId w:val="1006"/>
        </w:numPr>
        <w:pStyle w:val="Compact"/>
      </w:pPr>
      <w:r>
        <w:t xml:space="preserve">New product, process, or compliance documentation</w:t>
      </w:r>
    </w:p>
    <w:p>
      <w:pPr>
        <w:pStyle w:val="FirstParagraph"/>
      </w:pPr>
      <w:r>
        <w:t xml:space="preserve">Each update should identify what changed, who is affected, when the change takes effect, and where readers can find the related guidance.</w:t>
      </w:r>
    </w:p>
    <w:bookmarkEnd w:id="51"/>
    <w:bookmarkEnd w:id="52"/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data:image/svg+xml;base64,PHN2ZyB2aWV3Ym94PSIwIDAgMjQgMjQiIHhtbG5zPSJodHRwOi8vd3d3LnczLm9yZy8yMDAwL3N2ZyI+PHBhdGggZD0iTTEzIDIwaC0yVjhsLTUuNSA1LjUtMS40Mi0xLjQyTDEyIDQuMTZsNy45MiA3LjkyLTEuNDIgMS40MkwxMyA4eiI+PC9wYXRoPjwvc3ZnPg==" id="55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Back to top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svgz" /><Relationship Type="http://schemas.openxmlformats.org/officeDocument/2006/relationships/image" Id="rId53" Target="media/rId53.svgz" /><Relationship Type="http://schemas.openxmlformats.org/officeDocument/2006/relationships/image" Id="rId25" Target="media/rId25.svgz" /><Relationship Type="http://schemas.openxmlformats.org/officeDocument/2006/relationships/hyperlink" Id="rId23" Target=".." TargetMode="External" /><Relationship Type="http://schemas.openxmlformats.org/officeDocument/2006/relationships/hyperlink" Id="rId49" Target="../API%20Docs/api-reference/" TargetMode="External" /><Relationship Type="http://schemas.openxmlformats.org/officeDocument/2006/relationships/hyperlink" Id="rId46" Target="../abbreviations/" TargetMode="External" /><Relationship Type="http://schemas.openxmlformats.org/officeDocument/2006/relationships/hyperlink" Id="rId42" Target="../configuration/" TargetMode="External" /><Relationship Type="http://schemas.openxmlformats.org/officeDocument/2006/relationships/hyperlink" Id="rId47" Target="../downloads/" TargetMode="External" /><Relationship Type="http://schemas.openxmlformats.org/officeDocument/2006/relationships/hyperlink" Id="rId43" Target="../faq/" TargetMode="External" /><Relationship Type="http://schemas.openxmlformats.org/officeDocument/2006/relationships/hyperlink" Id="rId28" Target="../guides/01-clean-product-overview/" TargetMode="External" /><Relationship Type="http://schemas.openxmlformats.org/officeDocument/2006/relationships/hyperlink" Id="rId29" Target="../guides/02-unsupported-claims/" TargetMode="External" /><Relationship Type="http://schemas.openxmlformats.org/officeDocument/2006/relationships/hyperlink" Id="rId30" Target="../guides/03-conflicting-outdated-procedure/" TargetMode="External" /><Relationship Type="http://schemas.openxmlformats.org/officeDocument/2006/relationships/hyperlink" Id="rId31" Target="../guides/04-security-compliance-risk/" TargetMode="External" /><Relationship Type="http://schemas.openxmlformats.org/officeDocument/2006/relationships/hyperlink" Id="rId32" Target="../guides/getting-started%20%281%29/" TargetMode="External" /><Relationship Type="http://schemas.openxmlformats.org/officeDocument/2006/relationships/hyperlink" Id="rId34" Target="../guides/install%20%281%29/" TargetMode="External" /><Relationship Type="http://schemas.openxmlformats.org/officeDocument/2006/relationships/hyperlink" Id="rId33" Target="../guides/install/" TargetMode="External" /><Relationship Type="http://schemas.openxmlformats.org/officeDocument/2006/relationships/hyperlink" Id="rId35" Target="../guides/login-guide/" TargetMode="External" /><Relationship Type="http://schemas.openxmlformats.org/officeDocument/2006/relationships/hyperlink" Id="rId36" Target="../guides/password-reset/" TargetMode="External" /><Relationship Type="http://schemas.openxmlformats.org/officeDocument/2006/relationships/hyperlink" Id="rId37" Target="../guides/review-workflow/" TargetMode="External" /><Relationship Type="http://schemas.openxmlformats.org/officeDocument/2006/relationships/hyperlink" Id="rId38" Target="../guides/scriptorium-test/" TargetMode="External" /><Relationship Type="http://schemas.openxmlformats.org/officeDocument/2006/relationships/hyperlink" Id="rId40" Target="../guides/vale-ai-review-test%20%281%29/" TargetMode="External" /><Relationship Type="http://schemas.openxmlformats.org/officeDocument/2006/relationships/hyperlink" Id="rId39" Target="../guides/vale-ai-review-test/" TargetMode="External" /><Relationship Type="http://schemas.openxmlformats.org/officeDocument/2006/relationships/hyperlink" Id="rId41" Target="../installation/" TargetMode="External" /><Relationship Type="http://schemas.openxmlformats.org/officeDocument/2006/relationships/hyperlink" Id="rId44" Target="../release-notes/" TargetMode="External" /><Relationship Type="http://schemas.openxmlformats.org/officeDocument/2006/relationships/hyperlink" Id="rId48" Target="../tags/" TargetMode="External" /><Relationship Type="http://schemas.openxmlformats.org/officeDocument/2006/relationships/hyperlink" Id="rId45" Target="../troubleshooting/" TargetMode="External" /><Relationship Type="http://schemas.openxmlformats.org/officeDocument/2006/relationships/hyperlink" Id="rId50" Target="./" TargetMode="External" /><Relationship Type="http://schemas.openxmlformats.org/officeDocument/2006/relationships/hyperlink" Id="rId24" Target="https://github.com/harjotdhodi-gif/AI-Docs-as-Code-MKDoc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.." TargetMode="External" /><Relationship Type="http://schemas.openxmlformats.org/officeDocument/2006/relationships/hyperlink" Id="rId49" Target="../API%20Docs/api-reference/" TargetMode="External" /><Relationship Type="http://schemas.openxmlformats.org/officeDocument/2006/relationships/hyperlink" Id="rId46" Target="../abbreviations/" TargetMode="External" /><Relationship Type="http://schemas.openxmlformats.org/officeDocument/2006/relationships/hyperlink" Id="rId42" Target="../configuration/" TargetMode="External" /><Relationship Type="http://schemas.openxmlformats.org/officeDocument/2006/relationships/hyperlink" Id="rId47" Target="../downloads/" TargetMode="External" /><Relationship Type="http://schemas.openxmlformats.org/officeDocument/2006/relationships/hyperlink" Id="rId43" Target="../faq/" TargetMode="External" /><Relationship Type="http://schemas.openxmlformats.org/officeDocument/2006/relationships/hyperlink" Id="rId28" Target="../guides/01-clean-product-overview/" TargetMode="External" /><Relationship Type="http://schemas.openxmlformats.org/officeDocument/2006/relationships/hyperlink" Id="rId29" Target="../guides/02-unsupported-claims/" TargetMode="External" /><Relationship Type="http://schemas.openxmlformats.org/officeDocument/2006/relationships/hyperlink" Id="rId30" Target="../guides/03-conflicting-outdated-procedure/" TargetMode="External" /><Relationship Type="http://schemas.openxmlformats.org/officeDocument/2006/relationships/hyperlink" Id="rId31" Target="../guides/04-security-compliance-risk/" TargetMode="External" /><Relationship Type="http://schemas.openxmlformats.org/officeDocument/2006/relationships/hyperlink" Id="rId32" Target="../guides/getting-started%20%281%29/" TargetMode="External" /><Relationship Type="http://schemas.openxmlformats.org/officeDocument/2006/relationships/hyperlink" Id="rId34" Target="../guides/install%20%281%29/" TargetMode="External" /><Relationship Type="http://schemas.openxmlformats.org/officeDocument/2006/relationships/hyperlink" Id="rId33" Target="../guides/install/" TargetMode="External" /><Relationship Type="http://schemas.openxmlformats.org/officeDocument/2006/relationships/hyperlink" Id="rId35" Target="../guides/login-guide/" TargetMode="External" /><Relationship Type="http://schemas.openxmlformats.org/officeDocument/2006/relationships/hyperlink" Id="rId36" Target="../guides/password-reset/" TargetMode="External" /><Relationship Type="http://schemas.openxmlformats.org/officeDocument/2006/relationships/hyperlink" Id="rId37" Target="../guides/review-workflow/" TargetMode="External" /><Relationship Type="http://schemas.openxmlformats.org/officeDocument/2006/relationships/hyperlink" Id="rId38" Target="../guides/scriptorium-test/" TargetMode="External" /><Relationship Type="http://schemas.openxmlformats.org/officeDocument/2006/relationships/hyperlink" Id="rId40" Target="../guides/vale-ai-review-test%20%281%29/" TargetMode="External" /><Relationship Type="http://schemas.openxmlformats.org/officeDocument/2006/relationships/hyperlink" Id="rId39" Target="../guides/vale-ai-review-test/" TargetMode="External" /><Relationship Type="http://schemas.openxmlformats.org/officeDocument/2006/relationships/hyperlink" Id="rId41" Target="../installation/" TargetMode="External" /><Relationship Type="http://schemas.openxmlformats.org/officeDocument/2006/relationships/hyperlink" Id="rId44" Target="../release-notes/" TargetMode="External" /><Relationship Type="http://schemas.openxmlformats.org/officeDocument/2006/relationships/hyperlink" Id="rId48" Target="../tags/" TargetMode="External" /><Relationship Type="http://schemas.openxmlformats.org/officeDocument/2006/relationships/hyperlink" Id="rId45" Target="../troubleshooting/" TargetMode="External" /><Relationship Type="http://schemas.openxmlformats.org/officeDocument/2006/relationships/hyperlink" Id="rId50" Target="./" TargetMode="External" /><Relationship Type="http://schemas.openxmlformats.org/officeDocument/2006/relationships/hyperlink" Id="rId24" Target="https://github.com/harjotdhodi-gif/AI-Docs-as-Code-MKDoc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updates - Scriptorium Lab Services Documentation</dc:title>
  <dc:creator/>
  <cp:keywords/>
  <dcterms:created xsi:type="dcterms:W3CDTF">2026-08-09T19:58:24Z</dcterms:created>
  <dcterms:modified xsi:type="dcterms:W3CDTF">2026-08-09T19:58:24Z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